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76" w:rsidRPr="00272C4B" w:rsidRDefault="00C94476" w:rsidP="00C94476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Мамандағы 6М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20100- Ветеринариялық медицина 1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-ші курс студентерге арналған «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Гистология және </w:t>
      </w:r>
      <w:r w:rsidR="006E61E4">
        <w:rPr>
          <w:rFonts w:ascii="Times New Roman" w:hAnsi="Times New Roman"/>
          <w:b/>
          <w:sz w:val="24"/>
          <w:szCs w:val="24"/>
          <w:lang w:val="kk-KZ"/>
        </w:rPr>
        <w:t>пато</w:t>
      </w:r>
      <w:r>
        <w:rPr>
          <w:rFonts w:ascii="Times New Roman" w:hAnsi="Times New Roman"/>
          <w:b/>
          <w:sz w:val="24"/>
          <w:szCs w:val="24"/>
          <w:lang w:val="kk-KZ"/>
        </w:rPr>
        <w:t>гистотехника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 xml:space="preserve">» пәні бойынша </w:t>
      </w:r>
      <w:r w:rsidR="005526BB">
        <w:rPr>
          <w:rFonts w:ascii="Times New Roman" w:hAnsi="Times New Roman"/>
          <w:b/>
          <w:sz w:val="24"/>
          <w:szCs w:val="24"/>
          <w:lang w:val="kk-KZ"/>
        </w:rPr>
        <w:t xml:space="preserve">коллоквиум 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сұрақтары</w:t>
      </w:r>
      <w:r w:rsidR="005526BB">
        <w:rPr>
          <w:rFonts w:ascii="Times New Roman" w:hAnsi="Times New Roman"/>
          <w:b/>
          <w:sz w:val="24"/>
          <w:szCs w:val="24"/>
          <w:lang w:val="kk-KZ"/>
        </w:rPr>
        <w:t xml:space="preserve"> 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1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Гистологиялық зерттеуге арналған пат.материалды алу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М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атериал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ды өткізу </w:t>
      </w:r>
      <w:r w:rsidRPr="00EE7852">
        <w:rPr>
          <w:rFonts w:ascii="Times New Roman" w:hAnsi="Times New Roman" w:cs="Times New Roman"/>
          <w:sz w:val="24"/>
          <w:szCs w:val="24"/>
        </w:rPr>
        <w:t>. Материал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дар жәнеқұралдар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Гистологиялық зерттеуге арналған материалды нығыздау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Г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истологиялық</w:t>
      </w:r>
      <w:proofErr w:type="spellEnd"/>
      <w:r w:rsidRPr="00EE78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препараттарды</w:t>
      </w:r>
      <w:proofErr w:type="spellEnd"/>
      <w:r w:rsidRPr="00EE78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дайындау</w:t>
      </w:r>
      <w:proofErr w:type="spellEnd"/>
      <w:r w:rsidRPr="00EE7852">
        <w:rPr>
          <w:rFonts w:ascii="Times New Roman" w:hAnsi="Times New Roman" w:cs="Times New Roman"/>
          <w:sz w:val="24"/>
          <w:szCs w:val="24"/>
        </w:rPr>
        <w:t xml:space="preserve">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т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ехник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асы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Гистологиялық препараттарды бояу әдістері .</w:t>
      </w:r>
      <w:r w:rsidRPr="00EE7852">
        <w:rPr>
          <w:rFonts w:ascii="Times New Roman" w:hAnsi="Times New Roman" w:cs="Times New Roman"/>
          <w:sz w:val="24"/>
          <w:szCs w:val="24"/>
        </w:rPr>
        <w:t>Материал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дар жәнеқұралдар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Г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истопрепарат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тарды бояудың оңай әдістері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Г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истопрепарат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тарды бояудың қиын әдістері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Гистохими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ялық зерттеулер</w:t>
      </w:r>
      <w:r w:rsidRPr="00EE7852">
        <w:rPr>
          <w:rFonts w:ascii="Times New Roman" w:hAnsi="Times New Roman" w:cs="Times New Roman"/>
          <w:sz w:val="24"/>
          <w:szCs w:val="24"/>
        </w:rPr>
        <w:t xml:space="preserve">.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Әдістері мен мақсаты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Тірі заттың формасы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Құрылымдардың м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икроскопич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ялық құрылысы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Аталық жыныс торшасының даму кезеңдері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Ұрық жасушасы </w:t>
      </w:r>
      <w:r w:rsidRPr="00EE7852">
        <w:rPr>
          <w:rFonts w:ascii="Times New Roman" w:hAnsi="Times New Roman" w:cs="Times New Roman"/>
          <w:sz w:val="24"/>
          <w:szCs w:val="24"/>
        </w:rPr>
        <w:t>. О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в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огенез</w:t>
      </w:r>
      <w:proofErr w:type="spellEnd"/>
      <w:r w:rsidRPr="00EE7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ҰлпаАнықтау</w:t>
      </w:r>
      <w:r w:rsidRPr="00EE7852">
        <w:rPr>
          <w:rFonts w:ascii="Times New Roman" w:hAnsi="Times New Roman" w:cs="Times New Roman"/>
          <w:sz w:val="24"/>
          <w:szCs w:val="24"/>
        </w:rPr>
        <w:t xml:space="preserve">,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қасиеттері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Ұлпалардың негізгі түрлері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Эпителиальді ұлпаның жалпы сипаттамасы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Эпителийдің пайда болуына байланысты жіктелуі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Бір қабатты эпителийдің құрылысы</w:t>
      </w:r>
      <w:r w:rsidRPr="00EE7852">
        <w:rPr>
          <w:rFonts w:ascii="Times New Roman" w:hAnsi="Times New Roman" w:cs="Times New Roman"/>
          <w:sz w:val="24"/>
          <w:szCs w:val="24"/>
        </w:rPr>
        <w:t xml:space="preserve">: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жалпақ</w:t>
      </w:r>
      <w:r w:rsidRPr="00EE785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сквамоз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дық</w:t>
      </w:r>
      <w:r w:rsidRPr="00EE7852">
        <w:rPr>
          <w:rFonts w:ascii="Times New Roman" w:hAnsi="Times New Roman" w:cs="Times New Roman"/>
          <w:sz w:val="24"/>
          <w:szCs w:val="24"/>
        </w:rPr>
        <w:t xml:space="preserve">),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текше тәрізді</w:t>
      </w:r>
      <w:r w:rsidRPr="00EE7852">
        <w:rPr>
          <w:rFonts w:ascii="Times New Roman" w:hAnsi="Times New Roman" w:cs="Times New Roman"/>
          <w:sz w:val="24"/>
          <w:szCs w:val="24"/>
        </w:rPr>
        <w:t xml:space="preserve"> призма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лық </w:t>
      </w:r>
      <w:r w:rsidRPr="00EE7852">
        <w:rPr>
          <w:rFonts w:ascii="Times New Roman" w:hAnsi="Times New Roman" w:cs="Times New Roman"/>
          <w:sz w:val="24"/>
          <w:szCs w:val="24"/>
        </w:rPr>
        <w:t xml:space="preserve"> 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Олардың қасиеттері,пайда болуы және орналасқан жері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Бір қабатты призмалық каемалық эпителийдің құрылысы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Бір қабатты көп ядролы жыбырлағыш </w:t>
      </w:r>
      <w:r w:rsidRPr="00EE7852">
        <w:rPr>
          <w:rFonts w:ascii="Times New Roman" w:hAnsi="Times New Roman" w:cs="Times New Roman"/>
          <w:sz w:val="24"/>
          <w:szCs w:val="24"/>
        </w:rPr>
        <w:t xml:space="preserve">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эпителийдің құрылысы</w:t>
      </w:r>
      <w:r w:rsidRPr="00EE7852">
        <w:rPr>
          <w:rFonts w:ascii="Times New Roman" w:hAnsi="Times New Roman" w:cs="Times New Roman"/>
          <w:sz w:val="24"/>
          <w:szCs w:val="24"/>
        </w:rPr>
        <w:t xml:space="preserve">.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Жыбырлағыш кірпіктердің  э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лектрон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EE785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микроскопи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ялық құрылысы 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C94476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Көп қабатты жалпақ </w:t>
      </w:r>
      <w:r w:rsidRPr="00EE785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сквамоз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дық</w:t>
      </w:r>
      <w:r w:rsidRPr="00EE785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эпители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й құрылысы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Ауысатын эпителий құрылысы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С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екреци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я түрлері</w:t>
      </w:r>
      <w:r w:rsidRPr="00EE7852">
        <w:rPr>
          <w:rFonts w:ascii="Times New Roman" w:hAnsi="Times New Roman" w:cs="Times New Roman"/>
          <w:sz w:val="24"/>
          <w:szCs w:val="24"/>
        </w:rPr>
        <w:t xml:space="preserve">.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Безді торшаның құрылысы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Тығыз талшықты ұлпалардың құрылысы</w:t>
      </w:r>
      <w:r w:rsidRPr="00EE7852">
        <w:rPr>
          <w:rFonts w:ascii="Times New Roman" w:hAnsi="Times New Roman" w:cs="Times New Roman"/>
          <w:sz w:val="24"/>
          <w:szCs w:val="24"/>
        </w:rPr>
        <w:t xml:space="preserve"> (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тері және сіңір негіздері</w:t>
      </w:r>
      <w:r w:rsidRPr="00EE7852">
        <w:rPr>
          <w:rFonts w:ascii="Times New Roman" w:hAnsi="Times New Roman" w:cs="Times New Roman"/>
          <w:sz w:val="24"/>
          <w:szCs w:val="24"/>
        </w:rPr>
        <w:t>).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Эластикалық шеміршек құрылысы және қасиеті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Сүйек ұлпасының жіктелуі және қызметі 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Сүйек ұлпасының құрылымдық </w:t>
      </w:r>
      <w:r w:rsidRPr="00EE7852">
        <w:rPr>
          <w:rFonts w:ascii="Times New Roman" w:hAnsi="Times New Roman" w:cs="Times New Roman"/>
          <w:sz w:val="24"/>
          <w:szCs w:val="24"/>
        </w:rPr>
        <w:t xml:space="preserve">  элемент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тері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Тірек</w:t>
      </w:r>
      <w:r w:rsidRPr="00EE7852"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трофи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калық ұлпасы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Дәнекер ұлпа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Жануар ағзасының бұлшықет ұлпалары </w:t>
      </w:r>
    </w:p>
    <w:p w:rsidR="00C94476" w:rsidRPr="00EE7852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Тегіс бұлшықетті ұлпасының құрылысы</w:t>
      </w:r>
      <w:r w:rsidRPr="00EE78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4476" w:rsidRPr="00C94476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Жүрек бұлшықетінің құрылысы </w:t>
      </w:r>
    </w:p>
    <w:p w:rsidR="00C94476" w:rsidRPr="00C94476" w:rsidRDefault="00C94476" w:rsidP="00C944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Саркомердің м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икроскопи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ялық және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э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лектрон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EE785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E7852">
        <w:rPr>
          <w:rFonts w:ascii="Times New Roman" w:hAnsi="Times New Roman" w:cs="Times New Roman"/>
          <w:sz w:val="24"/>
          <w:szCs w:val="24"/>
        </w:rPr>
        <w:t>микроскопи</w:t>
      </w:r>
      <w:proofErr w:type="spellEnd"/>
      <w:r w:rsidRPr="00EE7852">
        <w:rPr>
          <w:rFonts w:ascii="Times New Roman" w:hAnsi="Times New Roman" w:cs="Times New Roman"/>
          <w:sz w:val="24"/>
          <w:szCs w:val="24"/>
          <w:lang w:val="kk-KZ"/>
        </w:rPr>
        <w:t>ялық сипаттамасы</w:t>
      </w:r>
      <w:r w:rsidRPr="00EE7852">
        <w:rPr>
          <w:rFonts w:ascii="Times New Roman" w:hAnsi="Times New Roman" w:cs="Times New Roman"/>
          <w:sz w:val="24"/>
          <w:szCs w:val="24"/>
        </w:rPr>
        <w:t>.</w:t>
      </w: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26BB" w:rsidRDefault="005526BB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E47BE" w:rsidRPr="00026A9E" w:rsidRDefault="00BE47BE" w:rsidP="00BE47B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026A9E">
        <w:rPr>
          <w:rFonts w:ascii="Times New Roman" w:hAnsi="Times New Roman"/>
          <w:b/>
          <w:sz w:val="24"/>
          <w:szCs w:val="24"/>
          <w:lang w:val="kk-KZ"/>
        </w:rPr>
        <w:t>Аға оқытушы                                                                    Ж.Сыздыков.</w:t>
      </w:r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26BB" w:rsidRDefault="005526BB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Pr="00C94476" w:rsidRDefault="00C94476" w:rsidP="00C94476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Мамандағы 6М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20100- Ветеринариялық медицина 1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-ші курс студентерге арналған «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Гистология және </w:t>
      </w:r>
      <w:r w:rsidR="006E61E4">
        <w:rPr>
          <w:rFonts w:ascii="Times New Roman" w:hAnsi="Times New Roman"/>
          <w:b/>
          <w:sz w:val="24"/>
          <w:szCs w:val="24"/>
          <w:lang w:val="kk-KZ"/>
        </w:rPr>
        <w:t>пато</w:t>
      </w:r>
      <w:r>
        <w:rPr>
          <w:rFonts w:ascii="Times New Roman" w:hAnsi="Times New Roman"/>
          <w:b/>
          <w:sz w:val="24"/>
          <w:szCs w:val="24"/>
          <w:lang w:val="kk-KZ"/>
        </w:rPr>
        <w:t>гистотехника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 xml:space="preserve">» пәні бойынша </w:t>
      </w:r>
      <w:r w:rsidR="005526BB">
        <w:rPr>
          <w:rFonts w:ascii="Times New Roman" w:hAnsi="Times New Roman"/>
          <w:b/>
          <w:sz w:val="24"/>
          <w:szCs w:val="24"/>
          <w:lang w:val="kk-KZ"/>
        </w:rPr>
        <w:t xml:space="preserve">коллоквиум 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сұрақтары</w:t>
      </w:r>
      <w:r w:rsidR="005526BB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</w:t>
      </w:r>
    </w:p>
    <w:p w:rsidR="00C94476" w:rsidRPr="00C94476" w:rsidRDefault="00C94476" w:rsidP="00C944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Жүйке ұлпасы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Жүйке талшықтарының құрылысы </w:t>
      </w:r>
      <w:r w:rsidRPr="00EE7852">
        <w:rPr>
          <w:rFonts w:ascii="Times New Roman" w:hAnsi="Times New Roman" w:cs="Times New Roman"/>
          <w:sz w:val="24"/>
          <w:szCs w:val="24"/>
        </w:rPr>
        <w:t>(миелин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>ді.миелинсіз</w:t>
      </w:r>
      <w:r w:rsidRPr="00EE7852">
        <w:rPr>
          <w:rFonts w:ascii="Times New Roman" w:hAnsi="Times New Roman" w:cs="Times New Roman"/>
          <w:sz w:val="24"/>
          <w:szCs w:val="24"/>
        </w:rPr>
        <w:t>)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Нейроглия түрлері</w:t>
      </w:r>
      <w:r w:rsidRPr="00EE7852">
        <w:rPr>
          <w:rFonts w:ascii="Times New Roman" w:hAnsi="Times New Roman" w:cs="Times New Roman"/>
          <w:sz w:val="24"/>
          <w:szCs w:val="24"/>
        </w:rPr>
        <w:t xml:space="preserve">. </w:t>
      </w: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Олардың құрылысы 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Перефериалық қан айналым және микроциркуляция бұзылуы.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Күре тамырлы гиперемия.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Көк тамырлы гиперемия.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Қабыну жөнінде түсінік.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Терморегуляцияға жалпы түсінік.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Қызба кезінде организмде пайда болтын өзгерістер.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Ісік пайда болуының негізгі теориялары.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Ісік номенкалатурасы.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Ашығу патофизиологиясы.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Бұлшық ет патофизиологиясы.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Қан құю және гемотрансфузиялық естен тану.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Тыныс алу патофизиологиясы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Ас қорыту патофизиологиясы.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Сүт бездерінің патофизиологиясы.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Эндокриндік жүйе патофизиологиясы.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Резистенттілік және реактивтілік жөнінде ұғым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Механикалық, физикалық факторлардың әсері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Күре тамырлы гиперемия белгілері, себебі, туындайтын салдары.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Көктамырлы  гипермияның сыртқы белгілері.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Қабыну жіктелуі.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Қызба жөнінде түсінік.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Қызба патогенезі және этилогиясы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Оргазинмде қызбаның маңызы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Қызбаның күн өтуден ерекшілігі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 xml:space="preserve"> Ісіктің негізгі қасиеттері 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Қатерлі және қатерсіз ісік жіктелуі</w:t>
      </w:r>
    </w:p>
    <w:p w:rsidR="00C94476" w:rsidRPr="00EE7852" w:rsidRDefault="00C94476" w:rsidP="00C9447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E7852">
        <w:rPr>
          <w:rFonts w:ascii="Times New Roman" w:hAnsi="Times New Roman" w:cs="Times New Roman"/>
          <w:sz w:val="24"/>
          <w:szCs w:val="24"/>
          <w:lang w:val="kk-KZ"/>
        </w:rPr>
        <w:t>Тері патофизиологиясы</w:t>
      </w:r>
    </w:p>
    <w:p w:rsidR="00C94476" w:rsidRPr="00EE7852" w:rsidRDefault="00C94476" w:rsidP="00C9447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94476" w:rsidRDefault="00C94476" w:rsidP="00C9447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4476" w:rsidRDefault="00C94476" w:rsidP="00C9447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13399" w:rsidRDefault="0061339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47BE" w:rsidRDefault="00BE47B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47BE" w:rsidRDefault="00BE47B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47BE" w:rsidRDefault="00BE47B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47BE" w:rsidRPr="00026A9E" w:rsidRDefault="00BE47BE" w:rsidP="00BE47B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026A9E">
        <w:rPr>
          <w:rFonts w:ascii="Times New Roman" w:hAnsi="Times New Roman"/>
          <w:b/>
          <w:sz w:val="24"/>
          <w:szCs w:val="24"/>
          <w:lang w:val="kk-KZ"/>
        </w:rPr>
        <w:t>Аға оқытушы                                                                    Ж.Сыздыков.</w:t>
      </w:r>
    </w:p>
    <w:p w:rsidR="00BE47BE" w:rsidRPr="00BE47BE" w:rsidRDefault="00BE47BE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BE47BE" w:rsidRPr="00BE47BE" w:rsidSect="00613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C3040"/>
    <w:multiLevelType w:val="hybridMultilevel"/>
    <w:tmpl w:val="BA7CC036"/>
    <w:lvl w:ilvl="0" w:tplc="90C695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D75FC2"/>
    <w:multiLevelType w:val="hybridMultilevel"/>
    <w:tmpl w:val="BA7CC036"/>
    <w:lvl w:ilvl="0" w:tplc="90C695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476"/>
    <w:rsid w:val="005526BB"/>
    <w:rsid w:val="00613399"/>
    <w:rsid w:val="006E61E4"/>
    <w:rsid w:val="00925B12"/>
    <w:rsid w:val="00BE47BE"/>
    <w:rsid w:val="00C9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476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2563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Инеш</cp:lastModifiedBy>
  <cp:revision>4</cp:revision>
  <dcterms:created xsi:type="dcterms:W3CDTF">2018-04-15T09:57:00Z</dcterms:created>
  <dcterms:modified xsi:type="dcterms:W3CDTF">2018-04-18T14:25:00Z</dcterms:modified>
</cp:coreProperties>
</file>